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1867851" cy="1641762"/>
            <wp:effectExtent b="0" l="0" r="0" t="0"/>
            <wp:docPr descr="cid:93c9d8f4-92ba-4e7c-9b49-114e2af3eb0f" id="2" name="image1.png"/>
            <a:graphic>
              <a:graphicData uri="http://schemas.openxmlformats.org/drawingml/2006/picture">
                <pic:pic>
                  <pic:nvPicPr>
                    <pic:cNvPr descr="cid:93c9d8f4-92ba-4e7c-9b49-114e2af3eb0f" id="0" name="image1.png"/>
                    <pic:cNvPicPr preferRelativeResize="0"/>
                  </pic:nvPicPr>
                  <pic:blipFill>
                    <a:blip r:embed="rId7"/>
                    <a:srcRect b="29924" l="11090" r="12506" t="12064"/>
                    <a:stretch>
                      <a:fillRect/>
                    </a:stretch>
                  </pic:blipFill>
                  <pic:spPr>
                    <a:xfrm>
                      <a:off x="0" y="0"/>
                      <a:ext cx="1867851" cy="16417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Science Long Term Plan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620"/>
        <w:gridCol w:w="2620"/>
        <w:gridCol w:w="2621"/>
        <w:gridCol w:w="2620"/>
        <w:gridCol w:w="2621"/>
        <w:tblGridChange w:id="0">
          <w:tblGrid>
            <w:gridCol w:w="846"/>
            <w:gridCol w:w="2620"/>
            <w:gridCol w:w="2620"/>
            <w:gridCol w:w="2621"/>
            <w:gridCol w:w="2620"/>
            <w:gridCol w:w="2621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5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Animals, including humans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Skeletons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Movement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Nutrition and diet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Rocks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Rocks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Fossils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Soils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Light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Plants 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Magnets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and classify living things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Habitats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States of matter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Sound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Electricity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Animals, including humans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Digestive system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Food chains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Forces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Earth and Space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Animals, including humans</w:t>
            </w:r>
          </w:p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Life cycles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Reversible and Irreversible Changes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Properties of Materials 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Electricity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Circulatory System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Diet, Drugs and Lifestyle 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Animals, including humans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Variation 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Adaptations 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Fossils 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Light 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Working scientifically will be taught across all units throughout the year.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6DE2"/>
  </w:style>
  <w:style w:type="paragraph" w:styleId="Heading1">
    <w:name w:val="heading 1"/>
    <w:basedOn w:val="Normal"/>
    <w:next w:val="Normal"/>
    <w:link w:val="Heading1Char"/>
    <w:uiPriority w:val="9"/>
    <w:qFormat w:val="1"/>
    <w:rsid w:val="009F6DE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F6DE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eGrid">
    <w:name w:val="Table Grid"/>
    <w:basedOn w:val="TableNormal"/>
    <w:uiPriority w:val="39"/>
    <w:rsid w:val="009F6DE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A57E1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sXEyk2dqgmPaIQ4yiILG7ZmnJg==">CgMxLjAyCGguZ2pkZ3hzOAByITFZQ3FHck5jMlFYdkl5bHpzRmFCSFcwV0JzbzVDc1oyXw==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2024-06-17T13:21:00Z</dcterms:created>
  <dc:creator>C Spencer EJS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0x010100F38CD023DEE18B47B509F7B0554071CF</vt:lpwstr>
  </property>
</Properties>
</file>